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/>
      <w:r>
        <w:rPr>
          <w:b/>
          <w:sz w:val="24"/>
        </w:rPr>
        <w:br/>
        <w:t xml:space="preserve">Invoice No: 47 </w:t>
        <w:tab/>
        <w:tab/>
        <w:tab/>
        <w:t xml:space="preserve">Customer Name : Waleed General Store Bairkund </w:t>
      </w:r>
      <w:r>
        <w:rPr>
          <w:b/>
          <w:sz w:val="24"/>
        </w:rPr>
        <w:br/>
        <w:t xml:space="preserve">Dated: 19-11-2020 </w:t>
        <w:tab/>
        <w:tab/>
        <w:tab/>
        <w:t xml:space="preserve">Address : Bairkund / 0 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1134"/>
        <w:gridCol w:w="19843"/>
        <w:gridCol w:w="1701"/>
        <w:gridCol w:w="1701"/>
        <w:gridCol w:w="1701"/>
        <w:gridCol w:w="2835"/>
      </w:tblGrid>
      <w:tr>
        <w:tc>
          <w:tcPr>
            <w:tcW w:type="dxa" w:w="1134"/>
            <w:tcMar>
              <w:top w:w="100" w:type="dxa"/>
              <w:start w:w="10" w:type="dxa"/>
              <w:bottom w:w="100" w:type="dxa"/>
              <w:end w:w="0" w:type="dxa"/>
            </w:tcMar>
          </w:tcPr>
          <w:p>
            <w:pPr>
              <w:jc w:val="center"/>
            </w:pPr>
            <w:r>
              <w:rPr>
                <w:b/>
                <w:sz w:val="24"/>
              </w:rPr>
              <w:t>S/NO</w:t>
            </w:r>
          </w:p>
        </w:tc>
        <w:tc>
          <w:tcPr>
            <w:tcW w:type="dxa" w:w="19843"/>
            <w:tcMar>
              <w:top w:w="100" w:type="dxa"/>
              <w:start w:w="10" w:type="dxa"/>
              <w:bottom w:w="100" w:type="dxa"/>
              <w:end w:w="0" w:type="dxa"/>
            </w:tcMar>
          </w:tcPr>
          <w:p>
            <w:pPr>
              <w:jc w:val="center"/>
            </w:pPr>
            <w:r>
              <w:rPr>
                <w:b/>
                <w:sz w:val="24"/>
              </w:rPr>
              <w:t>PRODUCT NAME</w:t>
            </w:r>
          </w:p>
        </w:tc>
        <w:tc>
          <w:tcPr>
            <w:tcW w:type="dxa" w:w="1701"/>
            <w:tcMar>
              <w:top w:w="100" w:type="dxa"/>
              <w:start w:w="10" w:type="dxa"/>
              <w:bottom w:w="100" w:type="dxa"/>
              <w:end w:w="0" w:type="dxa"/>
            </w:tcMar>
          </w:tcPr>
          <w:p>
            <w:pPr>
              <w:jc w:val="center"/>
            </w:pPr>
            <w:r>
              <w:rPr>
                <w:b/>
                <w:sz w:val="24"/>
              </w:rPr>
              <w:t>QUANTITY</w:t>
            </w:r>
          </w:p>
        </w:tc>
        <w:tc>
          <w:tcPr>
            <w:tcW w:type="dxa" w:w="1701"/>
            <w:tcMar>
              <w:top w:w="100" w:type="dxa"/>
              <w:start w:w="10" w:type="dxa"/>
              <w:bottom w:w="100" w:type="dxa"/>
              <w:end w:w="0" w:type="dxa"/>
            </w:tcMar>
          </w:tcPr>
          <w:p>
            <w:pPr>
              <w:jc w:val="center"/>
            </w:pPr>
            <w:r>
              <w:rPr>
                <w:b/>
                <w:sz w:val="24"/>
              </w:rPr>
              <w:t>PRICE</w:t>
            </w:r>
          </w:p>
        </w:tc>
        <w:tc>
          <w:tcPr>
            <w:tcW w:type="dxa" w:w="1701"/>
            <w:tcMar>
              <w:top w:w="100" w:type="dxa"/>
              <w:start w:w="10" w:type="dxa"/>
              <w:bottom w:w="100" w:type="dxa"/>
              <w:end w:w="0" w:type="dxa"/>
            </w:tcMar>
          </w:tcPr>
          <w:p>
            <w:pPr>
              <w:jc w:val="center"/>
            </w:pPr>
            <w:r>
              <w:rPr>
                <w:b/>
                <w:sz w:val="24"/>
              </w:rPr>
              <w:t>DISC</w:t>
            </w:r>
          </w:p>
        </w:tc>
        <w:tc>
          <w:tcPr>
            <w:tcW w:type="dxa" w:w="2835"/>
          </w:tcPr>
          <w:p>
            <w:r>
              <w:t>TOTAL</w:t>
            </w:r>
          </w:p>
        </w:tc>
      </w:tr>
    </w:tbl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1134"/>
        <w:gridCol w:w="19843"/>
        <w:gridCol w:w="1701"/>
        <w:gridCol w:w="1701"/>
        <w:gridCol w:w="1701"/>
        <w:gridCol w:w="2835"/>
      </w:tblGrid>
      <w:tr>
        <w:tc>
          <w:tcPr>
            <w:tcW w:type="dxa" w:w="1134"/>
            <w:tcMar>
              <w:top w:w="100" w:type="dxa"/>
              <w:start w:w="0" w:type="dxa"/>
              <w:bottom w:w="100" w:type="dxa"/>
              <w:end w:w="0" w:type="dxa"/>
            </w:tcMar>
          </w:tcPr>
          <w:p>
            <w:pPr>
              <w:jc w:val="center"/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type="dxa" w:w="19843"/>
            <w:tcMar>
              <w:top w:w="100" w:type="dxa"/>
              <w:start w:w="50" w:type="dxa"/>
              <w:bottom w:w="100" w:type="dxa"/>
              <w:end w:w="0" w:type="dxa"/>
            </w:tcMar>
          </w:tcPr>
          <w:p>
            <w:r>
              <w:rPr>
                <w:b/>
                <w:sz w:val="22"/>
              </w:rPr>
              <w:t>CHILLZ SPICY (1X36) RS.20/- 28GM</w:t>
            </w:r>
          </w:p>
        </w:tc>
        <w:tc>
          <w:tcPr>
            <w:tcW w:type="dxa" w:w="1701"/>
            <w:tcMar>
              <w:top w:w="100" w:type="dxa"/>
              <w:start w:w="0" w:type="dxa"/>
              <w:bottom w:w="100" w:type="dxa"/>
              <w:end w:w="0" w:type="dxa"/>
            </w:tcMar>
          </w:tcPr>
          <w:p>
            <w:pPr>
              <w:jc w:val="center"/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type="dxa" w:w="1701"/>
            <w:tcMar>
              <w:top w:w="100" w:type="dxa"/>
              <w:start w:w="0" w:type="dxa"/>
              <w:bottom w:w="100" w:type="dxa"/>
              <w:end w:w="0" w:type="dxa"/>
            </w:tcMar>
          </w:tcPr>
          <w:p>
            <w:pPr>
              <w:jc w:val="center"/>
            </w:pPr>
            <w:r>
              <w:rPr>
                <w:b w:val="0"/>
                <w:sz w:val="20"/>
              </w:rPr>
              <w:t>15.679</w:t>
            </w:r>
          </w:p>
        </w:tc>
        <w:tc>
          <w:tcPr>
            <w:tcW w:type="dxa" w:w="1701"/>
          </w:tcPr>
          <w:p>
            <w:r>
              <w:t>0.0</w:t>
            </w:r>
          </w:p>
        </w:tc>
        <w:tc>
          <w:tcPr>
            <w:tcW w:type="dxa" w:w="2835"/>
            <w:tcMar>
              <w:top w:w="100" w:type="dxa"/>
              <w:start w:w="0" w:type="dxa"/>
              <w:bottom w:w="100" w:type="dxa"/>
              <w:end w:w="200" w:type="dxa"/>
            </w:tcMar>
          </w:tcPr>
          <w:p>
            <w:pPr>
              <w:jc w:val="right"/>
            </w:pPr>
            <w:r>
              <w:rPr>
                <w:b/>
                <w:sz w:val="20"/>
              </w:rPr>
              <w:t>2021.499</w:t>
            </w:r>
          </w:p>
        </w:tc>
      </w:tr>
      <w:tr>
        <w:tc>
          <w:tcPr>
            <w:tcW w:type="dxa" w:w="1134"/>
            <w:tcMar>
              <w:top w:w="100" w:type="dxa"/>
              <w:start w:w="0" w:type="dxa"/>
              <w:bottom w:w="100" w:type="dxa"/>
              <w:end w:w="0" w:type="dxa"/>
            </w:tcMar>
          </w:tcPr>
          <w:p>
            <w:pPr>
              <w:jc w:val="center"/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type="dxa" w:w="19843"/>
            <w:tcMar>
              <w:top w:w="100" w:type="dxa"/>
              <w:start w:w="50" w:type="dxa"/>
              <w:bottom w:w="100" w:type="dxa"/>
              <w:end w:w="0" w:type="dxa"/>
            </w:tcMar>
          </w:tcPr>
          <w:p>
            <w:r>
              <w:rPr>
                <w:b/>
                <w:sz w:val="22"/>
              </w:rPr>
              <w:t>KURLEEZ CATCHY KETCHUP (1X64)RS.10/- (M)</w:t>
            </w:r>
          </w:p>
        </w:tc>
        <w:tc>
          <w:tcPr>
            <w:tcW w:type="dxa" w:w="1701"/>
            <w:tcMar>
              <w:top w:w="100" w:type="dxa"/>
              <w:start w:w="0" w:type="dxa"/>
              <w:bottom w:w="100" w:type="dxa"/>
              <w:end w:w="0" w:type="dxa"/>
            </w:tcMar>
          </w:tcPr>
          <w:p>
            <w:pPr>
              <w:jc w:val="center"/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type="dxa" w:w="1701"/>
            <w:tcMar>
              <w:top w:w="100" w:type="dxa"/>
              <w:start w:w="0" w:type="dxa"/>
              <w:bottom w:w="100" w:type="dxa"/>
              <w:end w:w="0" w:type="dxa"/>
            </w:tcMar>
          </w:tcPr>
          <w:p>
            <w:pPr>
              <w:jc w:val="center"/>
            </w:pPr>
            <w:r>
              <w:rPr>
                <w:b w:val="0"/>
                <w:sz w:val="20"/>
              </w:rPr>
              <w:t>506.44</w:t>
            </w:r>
          </w:p>
        </w:tc>
        <w:tc>
          <w:tcPr>
            <w:tcW w:type="dxa" w:w="1701"/>
          </w:tcPr>
          <w:p>
            <w:r>
              <w:t>18.08</w:t>
            </w:r>
          </w:p>
        </w:tc>
        <w:tc>
          <w:tcPr>
            <w:tcW w:type="dxa" w:w="2835"/>
            <w:tcMar>
              <w:top w:w="100" w:type="dxa"/>
              <w:start w:w="0" w:type="dxa"/>
              <w:bottom w:w="100" w:type="dxa"/>
              <w:end w:w="200" w:type="dxa"/>
            </w:tcMar>
          </w:tcPr>
          <w:p>
            <w:pPr>
              <w:jc w:val="right"/>
            </w:pPr>
            <w:r>
              <w:rPr>
                <w:b/>
                <w:sz w:val="20"/>
              </w:rPr>
              <w:t>584.586</w:t>
            </w:r>
          </w:p>
        </w:tc>
      </w:tr>
      <w:tr>
        <w:tc>
          <w:tcPr>
            <w:tcW w:type="dxa" w:w="1134"/>
            <w:tcMar>
              <w:top w:w="100" w:type="dxa"/>
              <w:start w:w="0" w:type="dxa"/>
              <w:bottom w:w="100" w:type="dxa"/>
              <w:end w:w="0" w:type="dxa"/>
            </w:tcMar>
          </w:tcPr>
          <w:p>
            <w:pPr>
              <w:jc w:val="center"/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type="dxa" w:w="19843"/>
            <w:tcMar>
              <w:top w:w="100" w:type="dxa"/>
              <w:start w:w="50" w:type="dxa"/>
              <w:bottom w:w="100" w:type="dxa"/>
              <w:end w:w="0" w:type="dxa"/>
            </w:tcMar>
          </w:tcPr>
          <w:p>
            <w:r>
              <w:rPr>
                <w:b/>
                <w:sz w:val="22"/>
              </w:rPr>
              <w:t>KURLEEZ MIRCH MASALA (1X36) RS.20/- (L)</w:t>
            </w:r>
          </w:p>
        </w:tc>
        <w:tc>
          <w:tcPr>
            <w:tcW w:type="dxa" w:w="1701"/>
            <w:tcMar>
              <w:top w:w="100" w:type="dxa"/>
              <w:start w:w="0" w:type="dxa"/>
              <w:bottom w:w="100" w:type="dxa"/>
              <w:end w:w="0" w:type="dxa"/>
            </w:tcMar>
          </w:tcPr>
          <w:p>
            <w:pPr>
              <w:jc w:val="center"/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type="dxa" w:w="1701"/>
            <w:tcMar>
              <w:top w:w="100" w:type="dxa"/>
              <w:start w:w="0" w:type="dxa"/>
              <w:bottom w:w="100" w:type="dxa"/>
              <w:end w:w="0" w:type="dxa"/>
            </w:tcMar>
          </w:tcPr>
          <w:p>
            <w:pPr>
              <w:jc w:val="center"/>
            </w:pPr>
            <w:r>
              <w:rPr>
                <w:b w:val="0"/>
                <w:sz w:val="20"/>
              </w:rPr>
              <w:t>15.679</w:t>
            </w:r>
          </w:p>
        </w:tc>
        <w:tc>
          <w:tcPr>
            <w:tcW w:type="dxa" w:w="1701"/>
          </w:tcPr>
          <w:p>
            <w:r>
              <w:t>22.85</w:t>
            </w:r>
          </w:p>
        </w:tc>
        <w:tc>
          <w:tcPr>
            <w:tcW w:type="dxa" w:w="2835"/>
            <w:tcMar>
              <w:top w:w="100" w:type="dxa"/>
              <w:start w:w="0" w:type="dxa"/>
              <w:bottom w:w="100" w:type="dxa"/>
              <w:end w:w="200" w:type="dxa"/>
            </w:tcMar>
          </w:tcPr>
          <w:p>
            <w:pPr>
              <w:jc w:val="right"/>
            </w:pPr>
            <w:r>
              <w:rPr>
                <w:b/>
                <w:sz w:val="20"/>
              </w:rPr>
              <w:t>738.825</w:t>
            </w:r>
          </w:p>
        </w:tc>
      </w:tr>
    </w:tbl>
    <w:p>
      <w:pPr/>
      <w:r>
        <w:rPr>
          <w:b/>
          <w:sz w:val="24"/>
        </w:rPr>
        <w:br/>
        <w:tab/>
        <w:tab/>
        <w:tab/>
        <w:tab/>
        <w:tab/>
        <w:tab/>
        <w:tab/>
        <w:tab/>
        <w:tab/>
        <w:t>Net Total                       :   3344.91</w:t>
        <w:br/>
      </w:r>
      <w:r>
        <w:rPr>
          <w:b/>
          <w:sz w:val="24"/>
        </w:rPr>
        <w:tab/>
        <w:tab/>
        <w:tab/>
        <w:tab/>
        <w:tab/>
        <w:tab/>
        <w:tab/>
        <w:tab/>
        <w:tab/>
        <w:t>Discount                        :   0.0</w:t>
        <w:br/>
      </w:r>
      <w:r>
        <w:rPr>
          <w:b/>
          <w:sz w:val="24"/>
        </w:rPr>
        <w:tab/>
        <w:tab/>
        <w:tab/>
        <w:tab/>
        <w:tab/>
        <w:tab/>
        <w:tab/>
        <w:tab/>
        <w:tab/>
        <w:t>Previous Balance         :   0.0</w:t>
        <w:br/>
      </w:r>
      <w:r>
        <w:rPr>
          <w:b/>
        </w:rPr>
        <w:tab/>
        <w:tab/>
        <w:tab/>
        <w:tab/>
        <w:tab/>
        <w:tab/>
        <w:tab/>
        <w:tab/>
        <w:tab/>
        <w:t>______________________________</w:t>
        <w:br/>
      </w:r>
      <w:r>
        <w:rPr>
          <w:b/>
          <w:sz w:val="30"/>
        </w:rPr>
        <w:tab/>
        <w:tab/>
        <w:tab/>
        <w:tab/>
        <w:tab/>
        <w:tab/>
        <w:tab/>
        <w:tab/>
        <w:tab/>
        <w:t>Grand Total           : 3345</w:t>
        <w:br/>
      </w:r>
      <w:r>
        <w:rPr>
          <w:b/>
        </w:rPr>
        <w:tab/>
        <w:tab/>
        <w:tab/>
        <w:tab/>
        <w:tab/>
        <w:tab/>
        <w:tab/>
        <w:tab/>
        <w:tab/>
        <w:t>______________________________</w:t>
        <w:br/>
      </w:r>
      <w:r/>
    </w:p>
    <w:sectPr w:rsidR="00FC693F" w:rsidRPr="0006063C" w:rsidSect="00034616">
      <w:headerReference w:type="default" r:id="rId9"/>
      <w:footerReference w:type="default" r:id="rId10"/>
      <w:pgSz w:w="12240" w:h="15840"/>
      <w:pgMar w:top="0" w:right="567" w:bottom="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Footer"/>
    </w:pPr>
    <w:r>
      <w:drawing>
        <wp:inline xmlns:a="http://schemas.openxmlformats.org/drawingml/2006/main" xmlns:pic="http://schemas.openxmlformats.org/drawingml/2006/picture">
          <wp:extent cx="7315200" cy="228600"/>
          <wp:docPr id="1" name="Picture 1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foot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15200" cy="228600"/>
                  </a:xfrm>
                  <a:prstGeom prst="rect"/>
                </pic:spPr>
              </pic:pic>
            </a:graphicData>
          </a:graphic>
        </wp:inline>
      </w:drawing>
    </w:r>
  </w:p>
</w:ftr>
</file>

<file path=word/header1.xml><?xml version="1.0" encoding="utf-8"?>
<w:hd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Header"/>
    </w:pPr>
    <w:r>
      <w:drawing>
        <wp:inline xmlns:a="http://schemas.openxmlformats.org/drawingml/2006/main" xmlns:pic="http://schemas.openxmlformats.org/drawingml/2006/picture">
          <wp:extent cx="7315200" cy="1645920"/>
          <wp:docPr id="1" name="Picture 1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inte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15200" cy="1645920"/>
                  </a:xfrm>
                  <a:prstGeom prst="rect"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'1.0' encoding='UTF-8' standalone='yes'?>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